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58D" w:rsidRPr="003A2F0A" w:rsidRDefault="004F558D" w:rsidP="004F558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Определи стили речи.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Роса – это водяные капли. Они осаждаются из влажного воздуха на охлаждённые поверхности растений, почвы, предметов. Роса выпадает обычно в вечерние, ночные и утренние часы. Капля росы называется росинкой.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научный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Текст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Ранним утром на листке ландыша появилась росинка, прозрачная и прохладная. Играют в росинке солнечные лучи. Скачет мимо кузнечик. Увидел он алмазную капельку.- Ах, как пить хочется! Наклонился кузнечик над росинкой, загляделся на неё. Жалко стало красу разрушать. Сидит, не может от росинки глаз отвести.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Ответ: художественный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>. У А.С. Пушкина есть такие строки: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«Люблю я пышное природы увяданье,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br/>
        <w:t>В багрец и в золото одетые леса».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br/>
        <w:t>Какие краски осени назвал поэт?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  <w:u w:val="single"/>
        </w:rPr>
        <w:t>1) тёмно-красный и блестяще-жёлтый;</w:t>
      </w:r>
      <w:r w:rsidRPr="003A2F0A">
        <w:rPr>
          <w:rFonts w:ascii="Times New Roman" w:eastAsia="Times New Roman" w:hAnsi="Times New Roman" w:cs="Times New Roman"/>
          <w:sz w:val="24"/>
          <w:szCs w:val="24"/>
          <w:u w:val="single"/>
        </w:rPr>
        <w:br/>
      </w:r>
      <w:r w:rsidRPr="003A2F0A">
        <w:rPr>
          <w:rFonts w:ascii="Times New Roman" w:eastAsia="Times New Roman" w:hAnsi="Times New Roman" w:cs="Times New Roman"/>
          <w:sz w:val="24"/>
          <w:szCs w:val="24"/>
        </w:rPr>
        <w:t>2) ярко-красный и светло-жёлтый;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br/>
        <w:t>3) тёмно-красный и блестяще-рыжий;</w:t>
      </w:r>
      <w:r w:rsidRPr="003A2F0A">
        <w:rPr>
          <w:rFonts w:ascii="Times New Roman" w:eastAsia="Times New Roman" w:hAnsi="Times New Roman" w:cs="Times New Roman"/>
          <w:sz w:val="24"/>
          <w:szCs w:val="24"/>
        </w:rPr>
        <w:br/>
        <w:t>4) тёмно-коричневый и блестяще-жёлтый.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A2F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Прочитай произведение.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Заяц и черепаха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Поспорили однажды заяц и черепаха, кто быстрее лесную поляну обежит.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Черепаха тронулась в путь, а заяц лежит под кустом, посмеивается: « Спеши, спеши, черепаха, все равно я тебя догоню».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    Но пока он так потешался, черепаха - хоть и тихо шл</w:t>
      </w:r>
      <w:proofErr w:type="gramStart"/>
      <w:r w:rsidRPr="003A2F0A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 оказалась у цели. Бросился заяц за нею, да поздно.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 xml:space="preserve">    </w:t>
      </w:r>
      <w:r w:rsidRPr="003A2F0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Бегать- то он умел, но не знал того, что, лежа на месте, и от черепахи можно отстать. </w:t>
      </w:r>
    </w:p>
    <w:p w:rsidR="004F558D" w:rsidRPr="003A2F0A" w:rsidRDefault="004F558D" w:rsidP="004F558D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1) Подчеркни слова, которые передают основную мысль текста.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2) Выбери пословицу, которая по содержанию соответствует произведению.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- Один в поле не воин.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</w:rPr>
        <w:t>- Всякая дорога вдвоем веселей.</w:t>
      </w:r>
    </w:p>
    <w:p w:rsidR="004F558D" w:rsidRPr="003A2F0A" w:rsidRDefault="004F558D" w:rsidP="004F558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2F0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- Играть играй, да дело знай. </w:t>
      </w:r>
    </w:p>
    <w:p w:rsidR="00C940AE" w:rsidRDefault="00C940AE"/>
    <w:sectPr w:rsidR="00C940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459A0"/>
    <w:multiLevelType w:val="multilevel"/>
    <w:tmpl w:val="218449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558D"/>
    <w:rsid w:val="004F558D"/>
    <w:rsid w:val="00C94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2</cp:revision>
  <dcterms:created xsi:type="dcterms:W3CDTF">2019-03-15T05:42:00Z</dcterms:created>
  <dcterms:modified xsi:type="dcterms:W3CDTF">2019-03-15T05:43:00Z</dcterms:modified>
</cp:coreProperties>
</file>